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A0" w:rsidRPr="00C563A0" w:rsidRDefault="008B4C59">
      <w:pPr>
        <w:rPr>
          <w:rFonts w:ascii="Calibri" w:hAnsi="Calibri"/>
          <w:b/>
          <w:sz w:val="24"/>
          <w:szCs w:val="24"/>
        </w:rPr>
      </w:pPr>
      <w:r w:rsidRPr="00C563A0">
        <w:rPr>
          <w:rFonts w:ascii="Calibri" w:hAnsi="Calibri"/>
          <w:b/>
          <w:sz w:val="24"/>
          <w:szCs w:val="24"/>
        </w:rPr>
        <w:t>Osnova pro recenzi kázání:</w:t>
      </w:r>
      <w:r w:rsidRPr="00C563A0">
        <w:rPr>
          <w:rFonts w:ascii="Calibri" w:hAnsi="Calibri"/>
          <w:b/>
          <w:sz w:val="24"/>
          <w:szCs w:val="24"/>
        </w:rPr>
        <w:br/>
      </w:r>
    </w:p>
    <w:p w:rsidR="00037CD8" w:rsidRPr="00C563A0" w:rsidRDefault="008B4C59">
      <w:pPr>
        <w:rPr>
          <w:rFonts w:ascii="Calibri" w:hAnsi="Calibri"/>
          <w:sz w:val="24"/>
          <w:szCs w:val="24"/>
        </w:rPr>
      </w:pPr>
      <w:r w:rsidRPr="00C563A0">
        <w:rPr>
          <w:rFonts w:ascii="Calibri" w:hAnsi="Calibri"/>
          <w:sz w:val="24"/>
          <w:szCs w:val="24"/>
        </w:rPr>
        <w:t>1. Bylo zvěstné? Vyjádřilo zvěst oddílu?</w:t>
      </w:r>
      <w:r w:rsidRPr="00C563A0">
        <w:rPr>
          <w:rFonts w:ascii="Calibri" w:hAnsi="Calibri"/>
          <w:sz w:val="24"/>
          <w:szCs w:val="24"/>
        </w:rPr>
        <w:br/>
        <w:t>2. Teologie, exegese.</w:t>
      </w:r>
      <w:r w:rsidRPr="00C563A0">
        <w:rPr>
          <w:rFonts w:ascii="Calibri" w:hAnsi="Calibri"/>
          <w:sz w:val="24"/>
          <w:szCs w:val="24"/>
        </w:rPr>
        <w:br/>
        <w:t>3. Srozumitelno</w:t>
      </w:r>
      <w:bookmarkStart w:id="0" w:name="_GoBack"/>
      <w:bookmarkEnd w:id="0"/>
      <w:r w:rsidRPr="00C563A0">
        <w:rPr>
          <w:rFonts w:ascii="Calibri" w:hAnsi="Calibri"/>
          <w:sz w:val="24"/>
          <w:szCs w:val="24"/>
        </w:rPr>
        <w:t>st (z hlediska posluchače): volba jazykových prostředků, délka a</w:t>
      </w:r>
      <w:r w:rsidRPr="00C563A0">
        <w:rPr>
          <w:rFonts w:ascii="Calibri" w:hAnsi="Calibri"/>
          <w:sz w:val="24"/>
          <w:szCs w:val="24"/>
        </w:rPr>
        <w:br/>
        <w:t>kompozice vět, cizí slova.</w:t>
      </w:r>
      <w:r w:rsidRPr="00C563A0">
        <w:rPr>
          <w:rFonts w:ascii="Calibri" w:hAnsi="Calibri"/>
          <w:sz w:val="24"/>
          <w:szCs w:val="24"/>
        </w:rPr>
        <w:br/>
        <w:t>4. Aktuálnost; jak kázání mluví do současnosti? Do homiletické situace</w:t>
      </w:r>
      <w:r w:rsidRPr="00C563A0">
        <w:rPr>
          <w:rFonts w:ascii="Calibri" w:hAnsi="Calibri"/>
          <w:sz w:val="24"/>
          <w:szCs w:val="24"/>
        </w:rPr>
        <w:br/>
        <w:t>posluchačů? Jakými prostředky toho kazatel dosáhl? Byly adekvátní?</w:t>
      </w:r>
      <w:r w:rsidRPr="00C563A0">
        <w:rPr>
          <w:rFonts w:ascii="Calibri" w:hAnsi="Calibri"/>
          <w:sz w:val="24"/>
          <w:szCs w:val="24"/>
        </w:rPr>
        <w:br/>
        <w:t xml:space="preserve">5. Kázání jako literární dílo: jak vystavěno? Homilie nebo </w:t>
      </w:r>
      <w:proofErr w:type="spellStart"/>
      <w:r w:rsidRPr="00C563A0">
        <w:rPr>
          <w:rFonts w:ascii="Calibri" w:hAnsi="Calibri"/>
          <w:sz w:val="24"/>
          <w:szCs w:val="24"/>
        </w:rPr>
        <w:t>tématické</w:t>
      </w:r>
      <w:proofErr w:type="spellEnd"/>
      <w:r w:rsidRPr="00C563A0">
        <w:rPr>
          <w:rFonts w:ascii="Calibri" w:hAnsi="Calibri"/>
          <w:sz w:val="24"/>
          <w:szCs w:val="24"/>
        </w:rPr>
        <w:t xml:space="preserve"> kázání -</w:t>
      </w:r>
      <w:r w:rsidRPr="00C563A0">
        <w:rPr>
          <w:rFonts w:ascii="Calibri" w:hAnsi="Calibri"/>
          <w:sz w:val="24"/>
          <w:szCs w:val="24"/>
        </w:rPr>
        <w:br/>
        <w:t xml:space="preserve">vhodná volba? Jakých užito literárních </w:t>
      </w:r>
      <w:proofErr w:type="spellStart"/>
      <w:r w:rsidRPr="00C563A0">
        <w:rPr>
          <w:rFonts w:ascii="Calibri" w:hAnsi="Calibri"/>
          <w:sz w:val="24"/>
          <w:szCs w:val="24"/>
        </w:rPr>
        <w:t>prostřeků</w:t>
      </w:r>
      <w:proofErr w:type="spellEnd"/>
      <w:r w:rsidRPr="00C563A0">
        <w:rPr>
          <w:rFonts w:ascii="Calibri" w:hAnsi="Calibri"/>
          <w:sz w:val="24"/>
          <w:szCs w:val="24"/>
        </w:rPr>
        <w:t xml:space="preserve"> (paralelní nebo kontrastní</w:t>
      </w:r>
      <w:r w:rsidRPr="00C563A0">
        <w:rPr>
          <w:rFonts w:ascii="Calibri" w:hAnsi="Calibri"/>
          <w:sz w:val="24"/>
          <w:szCs w:val="24"/>
        </w:rPr>
        <w:br/>
        <w:t xml:space="preserve">příběh, otázka na začátku - na konci zodpovězená, slogan, </w:t>
      </w:r>
      <w:proofErr w:type="spellStart"/>
      <w:r w:rsidRPr="00C563A0">
        <w:rPr>
          <w:rFonts w:ascii="Calibri" w:hAnsi="Calibri"/>
          <w:sz w:val="24"/>
          <w:szCs w:val="24"/>
        </w:rPr>
        <w:t>refrain</w:t>
      </w:r>
      <w:proofErr w:type="spellEnd"/>
      <w:r w:rsidRPr="00C563A0">
        <w:rPr>
          <w:rFonts w:ascii="Calibri" w:hAnsi="Calibri"/>
          <w:sz w:val="24"/>
          <w:szCs w:val="24"/>
        </w:rPr>
        <w:t>, staví se</w:t>
      </w:r>
      <w:r w:rsidRPr="00C563A0">
        <w:rPr>
          <w:rFonts w:ascii="Calibri" w:hAnsi="Calibri"/>
          <w:sz w:val="24"/>
          <w:szCs w:val="24"/>
        </w:rPr>
        <w:br/>
        <w:t>kazatel na stranu textu, nebo na stranu posluchačů?, jsou tam "odpočívadla",</w:t>
      </w:r>
      <w:r w:rsidRPr="00C563A0">
        <w:rPr>
          <w:rFonts w:ascii="Calibri" w:hAnsi="Calibri"/>
          <w:sz w:val="24"/>
          <w:szCs w:val="24"/>
        </w:rPr>
        <w:br/>
        <w:t xml:space="preserve">osvěžení, </w:t>
      </w:r>
      <w:proofErr w:type="gramStart"/>
      <w:r w:rsidRPr="00C563A0">
        <w:rPr>
          <w:rFonts w:ascii="Calibri" w:hAnsi="Calibri"/>
          <w:sz w:val="24"/>
          <w:szCs w:val="24"/>
        </w:rPr>
        <w:t>humor, ...)</w:t>
      </w:r>
      <w:proofErr w:type="gramEnd"/>
    </w:p>
    <w:p w:rsidR="008B4C59" w:rsidRPr="00C563A0" w:rsidRDefault="008B4C59">
      <w:pPr>
        <w:rPr>
          <w:rFonts w:ascii="Calibri" w:hAnsi="Calibri"/>
          <w:sz w:val="24"/>
          <w:szCs w:val="24"/>
        </w:rPr>
      </w:pPr>
    </w:p>
    <w:p w:rsidR="008B4C59" w:rsidRPr="00C563A0" w:rsidRDefault="008B4C59" w:rsidP="008B4C59">
      <w:pPr>
        <w:pStyle w:val="Normlnweb"/>
        <w:spacing w:after="0" w:afterAutospacing="0"/>
        <w:rPr>
          <w:rFonts w:ascii="Calibri" w:hAnsi="Calibri"/>
        </w:rPr>
      </w:pPr>
      <w:r w:rsidRPr="00C563A0">
        <w:rPr>
          <w:rFonts w:ascii="Calibri" w:hAnsi="Calibri"/>
          <w:b/>
          <w:bCs/>
        </w:rPr>
        <w:t>Recenze kázání</w:t>
      </w:r>
    </w:p>
    <w:p w:rsidR="008B4C59" w:rsidRPr="00C563A0" w:rsidRDefault="008B4C59" w:rsidP="008B4C59">
      <w:pPr>
        <w:pStyle w:val="Normlnweb"/>
        <w:numPr>
          <w:ilvl w:val="0"/>
          <w:numId w:val="1"/>
        </w:numPr>
        <w:spacing w:after="0" w:afterAutospacing="0"/>
        <w:rPr>
          <w:rFonts w:ascii="Calibri" w:hAnsi="Calibri"/>
        </w:rPr>
      </w:pPr>
      <w:r w:rsidRPr="00C563A0">
        <w:rPr>
          <w:rFonts w:ascii="Calibri" w:hAnsi="Calibri"/>
        </w:rPr>
        <w:t>Recenze kázání by se měla držet těchto bodů:</w:t>
      </w:r>
    </w:p>
    <w:p w:rsidR="008B4C59" w:rsidRPr="00C563A0" w:rsidRDefault="008B4C59" w:rsidP="008B4C59">
      <w:pPr>
        <w:pStyle w:val="Normlnweb"/>
        <w:spacing w:after="0" w:afterAutospacing="0"/>
        <w:ind w:firstLine="284"/>
        <w:rPr>
          <w:rFonts w:ascii="Calibri" w:hAnsi="Calibri"/>
        </w:rPr>
      </w:pPr>
      <w:r w:rsidRPr="00C563A0">
        <w:rPr>
          <w:rFonts w:ascii="Calibri" w:hAnsi="Calibri"/>
        </w:rPr>
        <w:t>1. zvěst (evangelium)</w:t>
      </w:r>
    </w:p>
    <w:p w:rsidR="008B4C59" w:rsidRPr="00C563A0" w:rsidRDefault="008B4C59" w:rsidP="008B4C59">
      <w:pPr>
        <w:pStyle w:val="Normlnweb"/>
        <w:spacing w:after="0" w:afterAutospacing="0"/>
        <w:ind w:firstLine="284"/>
        <w:rPr>
          <w:rFonts w:ascii="Calibri" w:hAnsi="Calibri"/>
        </w:rPr>
      </w:pPr>
      <w:r w:rsidRPr="00C563A0">
        <w:rPr>
          <w:rFonts w:ascii="Calibri" w:hAnsi="Calibri"/>
        </w:rPr>
        <w:t>2. teologie, exegeze</w:t>
      </w:r>
    </w:p>
    <w:p w:rsidR="008B4C59" w:rsidRPr="00C563A0" w:rsidRDefault="008B4C59" w:rsidP="008B4C59">
      <w:pPr>
        <w:pStyle w:val="Normlnweb"/>
        <w:spacing w:after="0" w:afterAutospacing="0"/>
        <w:ind w:firstLine="284"/>
        <w:rPr>
          <w:rFonts w:ascii="Calibri" w:hAnsi="Calibri"/>
        </w:rPr>
      </w:pPr>
      <w:r w:rsidRPr="00C563A0">
        <w:rPr>
          <w:rFonts w:ascii="Calibri" w:hAnsi="Calibri"/>
        </w:rPr>
        <w:t>3. srozumitelnost (z hlediska posluchačů)</w:t>
      </w:r>
    </w:p>
    <w:p w:rsidR="008B4C59" w:rsidRPr="00C563A0" w:rsidRDefault="008B4C59" w:rsidP="008B4C59">
      <w:pPr>
        <w:pStyle w:val="Normlnweb"/>
        <w:spacing w:after="0" w:afterAutospacing="0"/>
        <w:ind w:firstLine="284"/>
        <w:rPr>
          <w:rFonts w:ascii="Calibri" w:hAnsi="Calibri"/>
        </w:rPr>
      </w:pPr>
      <w:r w:rsidRPr="00C563A0">
        <w:rPr>
          <w:rFonts w:ascii="Calibri" w:hAnsi="Calibri"/>
        </w:rPr>
        <w:t>4. literární podoba</w:t>
      </w:r>
    </w:p>
    <w:p w:rsidR="008B4C59" w:rsidRPr="00C563A0" w:rsidRDefault="008B4C59" w:rsidP="008B4C59">
      <w:pPr>
        <w:pStyle w:val="Normlnweb"/>
        <w:spacing w:after="0" w:afterAutospacing="0"/>
        <w:ind w:firstLine="284"/>
        <w:rPr>
          <w:rFonts w:ascii="Calibri" w:hAnsi="Calibri"/>
        </w:rPr>
      </w:pPr>
      <w:r w:rsidRPr="00C563A0">
        <w:rPr>
          <w:rFonts w:ascii="Calibri" w:hAnsi="Calibri"/>
        </w:rPr>
        <w:t>5. aktuálnost (propojení s námi, s dneškem)</w:t>
      </w:r>
    </w:p>
    <w:p w:rsidR="008B4C59" w:rsidRPr="00C563A0" w:rsidRDefault="008B4C59">
      <w:pPr>
        <w:rPr>
          <w:sz w:val="24"/>
          <w:szCs w:val="24"/>
        </w:rPr>
      </w:pPr>
    </w:p>
    <w:sectPr w:rsidR="008B4C59" w:rsidRPr="00C56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7D2F"/>
    <w:multiLevelType w:val="multilevel"/>
    <w:tmpl w:val="A2AA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59"/>
    <w:rsid w:val="00495998"/>
    <w:rsid w:val="008B4C59"/>
    <w:rsid w:val="00AE213E"/>
    <w:rsid w:val="00C563A0"/>
    <w:rsid w:val="00D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B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B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Vogl</dc:creator>
  <cp:lastModifiedBy>Michal Vogl</cp:lastModifiedBy>
  <cp:revision>2</cp:revision>
  <dcterms:created xsi:type="dcterms:W3CDTF">2013-11-10T19:24:00Z</dcterms:created>
  <dcterms:modified xsi:type="dcterms:W3CDTF">2014-01-20T13:09:00Z</dcterms:modified>
</cp:coreProperties>
</file>